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成县卫生健康局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关于基层医疗机构配备新冠病毒感染救治设备紧急采购询价项目公示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黑体" w:hAnsi="黑体" w:eastAsia="黑体" w:cs="黑体"/>
          <w:i w:val="0"/>
          <w:iCs w:val="0"/>
          <w:caps w:val="0"/>
          <w:color w:val="auto"/>
          <w:spacing w:val="0"/>
          <w:sz w:val="32"/>
          <w:szCs w:val="32"/>
          <w:shd w:val="clear" w:fill="FFFFFF"/>
          <w:lang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lang w:eastAsia="zh-CN"/>
        </w:rPr>
        <w:t>一、</w:t>
      </w:r>
      <w:r>
        <w:rPr>
          <w:rFonts w:hint="eastAsia" w:ascii="黑体" w:hAnsi="黑体" w:eastAsia="黑体" w:cs="黑体"/>
          <w:i w:val="0"/>
          <w:iCs w:val="0"/>
          <w:caps w:val="0"/>
          <w:color w:val="auto"/>
          <w:spacing w:val="0"/>
          <w:sz w:val="32"/>
          <w:szCs w:val="32"/>
          <w:shd w:val="clear" w:fill="FFFFFF"/>
        </w:rPr>
        <w:t>项目基本情况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为切实做好我县新冠病毒感染重点人群健康管理工作，落实红、黄标识人群健康监测和管理，为乡镇卫生院配备应急救治设备，确保我县基层重点人群能第一时间得到医疗保障。按照甘肃省财政厅转发财政部《关于疫情防控期间开展政府采购活动有关事宜的通知》（〔2020〕2号）、陇南市财政局转发《甘肃省财政厅关于转发&lt;</w:t>
      </w:r>
      <w:bookmarkStart w:id="0" w:name="_GoBack"/>
      <w:bookmarkEnd w:id="0"/>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财政部办公厅关于疫情防控采购便利化的通知&gt;的通知》的通知（陇财采〔2020〕2号）等有关文件的规定，</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成县卫生健康局于2023年1月2日对成县卫生健康局关于基层医疗机构配备新冠病毒感染救治设备紧急采购项目。现将供应商和采购物品的名称、规格、生产厂家、数量、金额公示如下：</w:t>
      </w:r>
    </w:p>
    <w:tbl>
      <w:tblPr>
        <w:tblStyle w:val="5"/>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1472"/>
        <w:gridCol w:w="1050"/>
        <w:gridCol w:w="1462"/>
        <w:gridCol w:w="1275"/>
        <w:gridCol w:w="727"/>
        <w:gridCol w:w="853"/>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83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成县卫生健康局</w:t>
            </w:r>
          </w:p>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sz w:val="28"/>
                <w:szCs w:val="28"/>
                <w:u w:val="none"/>
                <w:lang w:val="en-US" w:eastAsia="zh-CN"/>
              </w:rPr>
              <w:t xml:space="preserve">关于基层医疗机构配备新冠病毒感染救治设备紧急采购询价项目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序号</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货物或服务名称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品牌型号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生产单位</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单位</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数量</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单价</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trPr>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脉搏血氧仪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24"/>
                <w:szCs w:val="24"/>
                <w:u w:val="none"/>
                <w:lang w:val="en-US" w:eastAsia="zh-CN" w:bidi="ar"/>
              </w:rPr>
              <w:t>A3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深圳市和心重点医疗器械有限公司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400</w:t>
            </w:r>
          </w:p>
          <w:p>
            <w:pPr>
              <w:pStyle w:val="2"/>
              <w:rPr>
                <w:rFonts w:hint="default"/>
                <w:lang w:val="en-US" w:eastAsia="zh-CN"/>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380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152000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医用制氧仪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24"/>
                <w:szCs w:val="24"/>
                <w:u w:val="none"/>
                <w:lang w:val="en-US" w:eastAsia="zh-CN" w:bidi="ar"/>
              </w:rPr>
              <w:t>Y-321W</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欧姆轮有限公司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lang w:eastAsia="zh-CN"/>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22</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6800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149600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3</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i w:val="0"/>
                <w:iCs w:val="0"/>
                <w:color w:val="000000"/>
                <w:kern w:val="0"/>
                <w:sz w:val="24"/>
                <w:szCs w:val="24"/>
                <w:u w:val="none"/>
                <w:lang w:val="en-US" w:eastAsia="zh-CN" w:bidi="ar"/>
              </w:rPr>
              <w:t>肺功能测试仪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24"/>
                <w:szCs w:val="24"/>
                <w:u w:val="none"/>
                <w:lang w:val="en-US" w:eastAsia="zh-CN" w:bidi="ar"/>
              </w:rPr>
              <w:t>FGC-A</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安徽电子科学研究所</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eastAsia="zh-CN"/>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14</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38000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532000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4</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阳气吸入袋</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I型（72*45）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衡水康王医疗器械厂</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eastAsia="zh-CN"/>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44</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85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总计金额</w:t>
            </w:r>
          </w:p>
        </w:tc>
        <w:tc>
          <w:tcPr>
            <w:tcW w:w="630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 xml:space="preserve">  大写：捌拾叁柒仟参佰肆拾元整（小写：837340元）</w:t>
            </w:r>
          </w:p>
        </w:tc>
      </w:tr>
    </w:tbl>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b/>
          <w:bCs/>
          <w:sz w:val="32"/>
          <w:szCs w:val="32"/>
          <w:lang w:val="en-US" w:eastAsia="zh-CN"/>
        </w:rPr>
      </w:pPr>
      <w:r>
        <w:rPr>
          <w:rFonts w:hint="eastAsia"/>
          <w:b/>
          <w:bCs/>
          <w:sz w:val="32"/>
          <w:szCs w:val="32"/>
          <w:lang w:val="en-US" w:eastAsia="zh-CN"/>
        </w:rPr>
        <w:t>二、成交内容</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sz w:val="32"/>
          <w:szCs w:val="32"/>
        </w:rPr>
      </w:pPr>
      <w:r>
        <w:rPr>
          <w:rFonts w:hint="eastAsia" w:ascii="楷体" w:hAnsi="楷体" w:eastAsia="楷体" w:cs="楷体"/>
          <w:b/>
          <w:bCs/>
          <w:sz w:val="32"/>
          <w:szCs w:val="32"/>
          <w:lang w:val="en-US" w:eastAsia="zh-CN"/>
        </w:rPr>
        <w:t>1.成交供应商：</w:t>
      </w:r>
      <w:r>
        <w:rPr>
          <w:rFonts w:hint="eastAsia" w:ascii="仿宋_GB2312" w:hAnsi="仿宋_GB2312" w:eastAsia="仿宋_GB2312" w:cs="仿宋_GB2312"/>
          <w:sz w:val="32"/>
          <w:szCs w:val="32"/>
          <w:lang w:val="en-US" w:eastAsia="zh-CN"/>
        </w:rPr>
        <w:t>甘肃泓之泰医疗器械有限公司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2.成交供应商地址：</w:t>
      </w:r>
      <w:r>
        <w:rPr>
          <w:rFonts w:hint="eastAsia" w:ascii="仿宋_GB2312" w:hAnsi="仿宋_GB2312" w:eastAsia="仿宋_GB2312" w:cs="仿宋_GB2312"/>
          <w:sz w:val="32"/>
          <w:szCs w:val="32"/>
          <w:lang w:val="en-US" w:eastAsia="zh-CN"/>
        </w:rPr>
        <w:t>甘肃省陇南市成县城关镇河东区建设路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3.成交金额（大写）：</w:t>
      </w:r>
      <w:r>
        <w:rPr>
          <w:rFonts w:hint="eastAsia" w:ascii="仿宋_GB2312" w:hAnsi="仿宋_GB2312" w:eastAsia="仿宋_GB2312" w:cs="仿宋_GB2312"/>
          <w:sz w:val="32"/>
          <w:szCs w:val="32"/>
          <w:lang w:val="en-US" w:eastAsia="zh-CN"/>
        </w:rPr>
        <w:t>捌拾叁柒仟参佰肆拾元整；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sz w:val="32"/>
          <w:szCs w:val="32"/>
          <w:lang w:val="en-US" w:eastAsia="zh-CN"/>
        </w:rPr>
      </w:pPr>
      <w:r>
        <w:rPr>
          <w:rFonts w:hint="eastAsia" w:ascii="楷体" w:hAnsi="楷体" w:eastAsia="楷体" w:cs="楷体"/>
          <w:b/>
          <w:bCs/>
          <w:sz w:val="32"/>
          <w:szCs w:val="32"/>
          <w:lang w:val="en-US" w:eastAsia="zh-CN"/>
        </w:rPr>
        <w:t>小   写</w:t>
      </w:r>
      <w:r>
        <w:rPr>
          <w:rFonts w:hint="eastAsia" w:ascii="黑体" w:hAnsi="黑体" w:eastAsia="黑体" w:cs="黑体"/>
          <w:sz w:val="32"/>
          <w:szCs w:val="32"/>
          <w:lang w:val="en-US" w:eastAsia="zh-CN"/>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837340元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三、公示日期：</w:t>
      </w:r>
      <w:r>
        <w:rPr>
          <w:rFonts w:hint="eastAsia" w:ascii="仿宋_GB2312" w:hAnsi="仿宋_GB2312" w:eastAsia="仿宋_GB2312" w:cs="仿宋_GB2312"/>
          <w:sz w:val="32"/>
          <w:szCs w:val="32"/>
          <w:lang w:val="en-US" w:eastAsia="zh-CN"/>
        </w:rPr>
        <w:t>2023年1月18日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四、采购单位：</w:t>
      </w:r>
      <w:r>
        <w:rPr>
          <w:rFonts w:hint="eastAsia" w:ascii="仿宋_GB2312" w:hAnsi="仿宋_GB2312" w:eastAsia="仿宋_GB2312" w:cs="仿宋_GB2312"/>
          <w:sz w:val="32"/>
          <w:szCs w:val="32"/>
          <w:lang w:val="en-US" w:eastAsia="zh-CN"/>
        </w:rPr>
        <w:t>成县卫生健康局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1.项目采购联系人：</w:t>
      </w:r>
      <w:r>
        <w:rPr>
          <w:rFonts w:hint="eastAsia" w:ascii="仿宋_GB2312" w:hAnsi="仿宋_GB2312" w:eastAsia="仿宋_GB2312" w:cs="仿宋_GB2312"/>
          <w:sz w:val="32"/>
          <w:szCs w:val="32"/>
          <w:lang w:val="en-US" w:eastAsia="zh-CN"/>
        </w:rPr>
        <w:t>折先生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sz w:val="32"/>
          <w:szCs w:val="32"/>
          <w:lang w:val="en-US" w:eastAsia="zh-CN"/>
        </w:rPr>
        <w:t>2.联系电话：</w:t>
      </w:r>
      <w:r>
        <w:rPr>
          <w:rFonts w:hint="eastAsia" w:ascii="仿宋_GB2312" w:hAnsi="仿宋_GB2312" w:eastAsia="仿宋_GB2312" w:cs="仿宋_GB2312"/>
          <w:sz w:val="32"/>
          <w:szCs w:val="32"/>
          <w:lang w:val="en-US" w:eastAsia="zh-CN"/>
        </w:rPr>
        <w:t>0939-3203502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YjVhN2MwYTAwNmE4MjRkZTljNDExZWEzNzNmODEifQ=="/>
  </w:docVars>
  <w:rsids>
    <w:rsidRoot w:val="07464F0D"/>
    <w:rsid w:val="07464F0D"/>
    <w:rsid w:val="090D67BC"/>
    <w:rsid w:val="0C2801BA"/>
    <w:rsid w:val="0D0563B3"/>
    <w:rsid w:val="13E0137B"/>
    <w:rsid w:val="144C7D24"/>
    <w:rsid w:val="14FB646C"/>
    <w:rsid w:val="19520625"/>
    <w:rsid w:val="1D9F5E03"/>
    <w:rsid w:val="1EBF49AE"/>
    <w:rsid w:val="23113D47"/>
    <w:rsid w:val="259C77F7"/>
    <w:rsid w:val="261A071C"/>
    <w:rsid w:val="28075B62"/>
    <w:rsid w:val="2B4C1378"/>
    <w:rsid w:val="324631E7"/>
    <w:rsid w:val="3572062E"/>
    <w:rsid w:val="38FC3333"/>
    <w:rsid w:val="3AC86541"/>
    <w:rsid w:val="3ACD3B57"/>
    <w:rsid w:val="3B0A4DAB"/>
    <w:rsid w:val="3B286D22"/>
    <w:rsid w:val="3B501BCA"/>
    <w:rsid w:val="3BF12DCA"/>
    <w:rsid w:val="41432DC5"/>
    <w:rsid w:val="441D16AC"/>
    <w:rsid w:val="4BCD2B33"/>
    <w:rsid w:val="5415414D"/>
    <w:rsid w:val="54996B2C"/>
    <w:rsid w:val="55684751"/>
    <w:rsid w:val="56E66C7F"/>
    <w:rsid w:val="57B8411C"/>
    <w:rsid w:val="57EC2D2E"/>
    <w:rsid w:val="5BC85F49"/>
    <w:rsid w:val="60D206A1"/>
    <w:rsid w:val="62FB7957"/>
    <w:rsid w:val="65D01662"/>
    <w:rsid w:val="6A48700E"/>
    <w:rsid w:val="6F75099C"/>
    <w:rsid w:val="6F7915DC"/>
    <w:rsid w:val="79200D1B"/>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rPr>
      <w:rFonts w:ascii="Courier New" w:hAnsi="Courier New" w:cs="Courier New"/>
      <w:sz w:val="20"/>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Table Paragraph"/>
    <w:basedOn w:val="1"/>
    <w:qFormat/>
    <w:uiPriority w:val="1"/>
  </w:style>
  <w:style w:type="character" w:customStyle="1" w:styleId="8">
    <w:name w:val="font31"/>
    <w:basedOn w:val="6"/>
    <w:qFormat/>
    <w:uiPriority w:val="0"/>
    <w:rPr>
      <w:rFonts w:hint="default" w:ascii="Times New Roman" w:hAnsi="Times New Roman" w:cs="Times New Roman"/>
      <w:color w:val="000000"/>
      <w:sz w:val="24"/>
      <w:szCs w:val="24"/>
      <w:u w:val="none"/>
    </w:rPr>
  </w:style>
  <w:style w:type="character" w:customStyle="1" w:styleId="9">
    <w:name w:val="font11"/>
    <w:basedOn w:val="6"/>
    <w:qFormat/>
    <w:uiPriority w:val="0"/>
    <w:rPr>
      <w:rFonts w:hint="eastAsia" w:ascii="宋体" w:hAnsi="宋体" w:eastAsia="宋体" w:cs="宋体"/>
      <w:color w:val="000000"/>
      <w:sz w:val="24"/>
      <w:szCs w:val="24"/>
      <w:u w:val="none"/>
    </w:rPr>
  </w:style>
  <w:style w:type="character" w:customStyle="1" w:styleId="10">
    <w:name w:val="font01"/>
    <w:basedOn w:val="6"/>
    <w:qFormat/>
    <w:uiPriority w:val="0"/>
    <w:rPr>
      <w:rFonts w:hint="eastAsia" w:ascii="宋体" w:hAnsi="宋体" w:eastAsia="宋体" w:cs="宋体"/>
      <w:color w:val="000000"/>
      <w:sz w:val="22"/>
      <w:szCs w:val="22"/>
      <w:u w:val="none"/>
    </w:rPr>
  </w:style>
  <w:style w:type="character" w:customStyle="1" w:styleId="11">
    <w:name w:val="NormalCharacter"/>
    <w:qFormat/>
    <w:uiPriority w:val="0"/>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703</Characters>
  <Lines>0</Lines>
  <Paragraphs>0</Paragraphs>
  <TotalTime>6</TotalTime>
  <ScaleCrop>false</ScaleCrop>
  <LinksUpToDate>false</LinksUpToDate>
  <CharactersWithSpaces>709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2022-08-23T03:04:00Z</dcterms:created>
  <dc:creator>像风</dc:creator>
  <cp:lastModifiedBy>香皂盒</cp:lastModifiedBy>
  <dcterms:modified xsi:type="dcterms:W3CDTF">2023-01-18T08:40:58Z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4BFAC9CC56F14BEB9172729DB7C9171D</vt:lpwstr>
  </property>
</Properties>
</file>